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F31" w:rsidRPr="00FB7F7B" w:rsidRDefault="00A67F31">
      <w:pPr>
        <w:rPr>
          <w:sz w:val="16"/>
          <w:szCs w:val="16"/>
        </w:rPr>
      </w:pPr>
      <w:bookmarkStart w:id="0" w:name="_GoBack"/>
      <w:bookmarkEnd w:id="0"/>
    </w:p>
    <w:p w:rsidR="00A67F31" w:rsidRDefault="00974126">
      <w:pPr>
        <w:rPr>
          <w:b/>
          <w:sz w:val="16"/>
          <w:szCs w:val="16"/>
        </w:rPr>
      </w:pPr>
      <w:r w:rsidRPr="00A67F31">
        <w:rPr>
          <w:b/>
          <w:noProof/>
          <w:sz w:val="16"/>
          <w:szCs w:val="16"/>
        </w:rPr>
        <w:drawing>
          <wp:inline distT="0" distB="0" distL="0" distR="0">
            <wp:extent cx="2730500" cy="1612900"/>
            <wp:effectExtent l="0" t="0" r="0" b="0"/>
            <wp:docPr id="1" name="Bild 1" descr="gard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da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F31" w:rsidRDefault="00A67F31">
      <w:pPr>
        <w:rPr>
          <w:b/>
          <w:sz w:val="16"/>
          <w:szCs w:val="16"/>
        </w:rPr>
      </w:pPr>
    </w:p>
    <w:p w:rsidR="0097322D" w:rsidRDefault="0097322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</w:t>
      </w:r>
    </w:p>
    <w:p w:rsidR="001D30D6" w:rsidRDefault="001D30D6">
      <w:pPr>
        <w:rPr>
          <w:b/>
          <w:i/>
          <w:color w:val="0000FF"/>
          <w:sz w:val="36"/>
          <w:szCs w:val="36"/>
        </w:rPr>
      </w:pPr>
    </w:p>
    <w:p w:rsidR="00AB4577" w:rsidRDefault="00AB4577">
      <w:pPr>
        <w:rPr>
          <w:b/>
          <w:i/>
          <w:color w:val="99CC00"/>
          <w:sz w:val="36"/>
          <w:szCs w:val="36"/>
        </w:rPr>
      </w:pPr>
      <w:r w:rsidRPr="003160E2">
        <w:rPr>
          <w:b/>
          <w:i/>
          <w:color w:val="0000FF"/>
          <w:sz w:val="36"/>
          <w:szCs w:val="36"/>
        </w:rPr>
        <w:t>Till medlemmar</w:t>
      </w:r>
      <w:r w:rsidR="0097322D" w:rsidRPr="003160E2">
        <w:rPr>
          <w:b/>
          <w:i/>
          <w:color w:val="0000FF"/>
          <w:sz w:val="36"/>
          <w:szCs w:val="36"/>
        </w:rPr>
        <w:t xml:space="preserve">na i </w:t>
      </w:r>
      <w:r w:rsidR="00EB288C" w:rsidRPr="003160E2">
        <w:rPr>
          <w:b/>
          <w:i/>
          <w:color w:val="0000FF"/>
          <w:sz w:val="36"/>
          <w:szCs w:val="36"/>
        </w:rPr>
        <w:t>Bostadsrättsföreningen</w:t>
      </w:r>
      <w:r w:rsidR="00EB288C" w:rsidRPr="005551FB">
        <w:rPr>
          <w:b/>
          <w:sz w:val="36"/>
          <w:szCs w:val="36"/>
        </w:rPr>
        <w:t xml:space="preserve"> </w:t>
      </w:r>
      <w:r w:rsidR="00EB288C" w:rsidRPr="003160E2">
        <w:rPr>
          <w:b/>
          <w:i/>
          <w:color w:val="99CC00"/>
          <w:sz w:val="36"/>
          <w:szCs w:val="36"/>
        </w:rPr>
        <w:t>Gårda Terrass</w:t>
      </w:r>
    </w:p>
    <w:p w:rsidR="002017FB" w:rsidRDefault="002017FB">
      <w:pPr>
        <w:rPr>
          <w:b/>
          <w:i/>
          <w:color w:val="99CC00"/>
          <w:sz w:val="36"/>
          <w:szCs w:val="36"/>
        </w:rPr>
      </w:pPr>
    </w:p>
    <w:p w:rsidR="002017FB" w:rsidRDefault="002017FB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Infobrev februari 2018</w:t>
      </w:r>
    </w:p>
    <w:p w:rsidR="002017FB" w:rsidRDefault="002017FB">
      <w:pPr>
        <w:rPr>
          <w:b/>
          <w:i/>
          <w:color w:val="FF0000"/>
          <w:sz w:val="36"/>
          <w:szCs w:val="36"/>
        </w:rPr>
      </w:pPr>
    </w:p>
    <w:p w:rsidR="002017FB" w:rsidRDefault="002017FB">
      <w:pPr>
        <w:rPr>
          <w:sz w:val="36"/>
          <w:szCs w:val="36"/>
          <w:u w:val="single"/>
        </w:rPr>
      </w:pPr>
      <w:r w:rsidRPr="002017FB">
        <w:rPr>
          <w:sz w:val="36"/>
          <w:szCs w:val="36"/>
          <w:u w:val="single"/>
        </w:rPr>
        <w:t>Fasadprojektet</w:t>
      </w:r>
    </w:p>
    <w:p w:rsidR="002017FB" w:rsidRDefault="002017FB">
      <w:pPr>
        <w:rPr>
          <w:sz w:val="36"/>
          <w:szCs w:val="36"/>
          <w:u w:val="single"/>
        </w:rPr>
      </w:pPr>
    </w:p>
    <w:p w:rsidR="002017FB" w:rsidRDefault="002017FB">
      <w:pPr>
        <w:rPr>
          <w:sz w:val="36"/>
          <w:szCs w:val="36"/>
        </w:rPr>
      </w:pPr>
      <w:r>
        <w:rPr>
          <w:sz w:val="36"/>
          <w:szCs w:val="36"/>
        </w:rPr>
        <w:t xml:space="preserve">Byggrex har meddelat att </w:t>
      </w:r>
      <w:r w:rsidR="005F5F1F">
        <w:rPr>
          <w:sz w:val="36"/>
          <w:szCs w:val="36"/>
        </w:rPr>
        <w:t xml:space="preserve">i </w:t>
      </w:r>
      <w:r>
        <w:rPr>
          <w:sz w:val="36"/>
          <w:szCs w:val="36"/>
        </w:rPr>
        <w:t>mitten p</w:t>
      </w:r>
      <w:r w:rsidR="005F5F1F">
        <w:rPr>
          <w:sz w:val="36"/>
          <w:szCs w:val="36"/>
        </w:rPr>
        <w:t>å mars är hela projektet färdigställt</w:t>
      </w:r>
      <w:r>
        <w:rPr>
          <w:sz w:val="36"/>
          <w:szCs w:val="36"/>
        </w:rPr>
        <w:t>. Viss försening har drabbat etapp 8 (Vädursgatan) p.g.a. vädret. Putsning kan ej ske under +5 grader nämligen. Vänligen meddela</w:t>
      </w:r>
      <w:r w:rsidR="00AD3E45">
        <w:rPr>
          <w:sz w:val="36"/>
          <w:szCs w:val="36"/>
        </w:rPr>
        <w:t>, i ett senare skede</w:t>
      </w:r>
      <w:r w:rsidR="005F5F1F">
        <w:rPr>
          <w:sz w:val="36"/>
          <w:szCs w:val="36"/>
        </w:rPr>
        <w:t>,</w:t>
      </w:r>
      <w:r>
        <w:rPr>
          <w:sz w:val="36"/>
          <w:szCs w:val="36"/>
        </w:rPr>
        <w:t xml:space="preserve"> till undertecknad, Sten eller Lars Höglund om ni har synpunkter/reklamationer</w:t>
      </w:r>
      <w:r w:rsidR="005F5F1F">
        <w:rPr>
          <w:sz w:val="36"/>
          <w:szCs w:val="36"/>
        </w:rPr>
        <w:t xml:space="preserve"> som uppdagas när etapp 8 är färdig.</w:t>
      </w:r>
    </w:p>
    <w:p w:rsidR="005F5F1F" w:rsidRDefault="005F5F1F">
      <w:pPr>
        <w:rPr>
          <w:sz w:val="36"/>
          <w:szCs w:val="36"/>
        </w:rPr>
      </w:pPr>
    </w:p>
    <w:p w:rsidR="005F5F1F" w:rsidRDefault="005F5F1F">
      <w:pPr>
        <w:rPr>
          <w:sz w:val="36"/>
          <w:szCs w:val="36"/>
          <w:u w:val="single"/>
        </w:rPr>
      </w:pPr>
      <w:r w:rsidRPr="005F5F1F">
        <w:rPr>
          <w:sz w:val="36"/>
          <w:szCs w:val="36"/>
          <w:u w:val="single"/>
        </w:rPr>
        <w:t>Laddboxar</w:t>
      </w:r>
    </w:p>
    <w:p w:rsidR="005F5F1F" w:rsidRDefault="005F5F1F">
      <w:pPr>
        <w:rPr>
          <w:sz w:val="36"/>
          <w:szCs w:val="36"/>
          <w:u w:val="single"/>
        </w:rPr>
      </w:pPr>
    </w:p>
    <w:p w:rsidR="005F5F1F" w:rsidRDefault="005F5F1F">
      <w:pPr>
        <w:rPr>
          <w:sz w:val="36"/>
          <w:szCs w:val="36"/>
        </w:rPr>
      </w:pPr>
      <w:r>
        <w:rPr>
          <w:sz w:val="36"/>
          <w:szCs w:val="36"/>
        </w:rPr>
        <w:t>Föreningen har tidigare tagit beslut att instal</w:t>
      </w:r>
      <w:r w:rsidR="00AD3E45">
        <w:rPr>
          <w:sz w:val="36"/>
          <w:szCs w:val="36"/>
        </w:rPr>
        <w:t xml:space="preserve">lera ett begränsat antal ladd </w:t>
      </w:r>
      <w:r>
        <w:rPr>
          <w:sz w:val="36"/>
          <w:szCs w:val="36"/>
        </w:rPr>
        <w:t>boxar för att tillgodose önskemål från medlemmar</w:t>
      </w:r>
      <w:r w:rsidR="00E7325C">
        <w:rPr>
          <w:sz w:val="36"/>
          <w:szCs w:val="36"/>
        </w:rPr>
        <w:t>. Platserna 6 till 11 kommer att utrustas med ladd boxar. Platserna 12–14 förberedes dvs kablage dras fram och ”dosa” på väggen. F.n. är det fyra medlemmar som kan utnyttja denna möjlighet</w:t>
      </w:r>
      <w:r w:rsidR="00AD3E45">
        <w:rPr>
          <w:sz w:val="36"/>
          <w:szCs w:val="36"/>
        </w:rPr>
        <w:t>en</w:t>
      </w:r>
      <w:r w:rsidR="00E7325C">
        <w:rPr>
          <w:sz w:val="36"/>
          <w:szCs w:val="36"/>
        </w:rPr>
        <w:t xml:space="preserve">. Logistiken kring detta har vi </w:t>
      </w:r>
      <w:r w:rsidR="00C65740">
        <w:rPr>
          <w:sz w:val="36"/>
          <w:szCs w:val="36"/>
        </w:rPr>
        <w:t xml:space="preserve">löst. Tisdag 30 januari påbörjades arbetet. </w:t>
      </w:r>
    </w:p>
    <w:p w:rsidR="00E7325C" w:rsidRDefault="00E7325C">
      <w:pPr>
        <w:rPr>
          <w:sz w:val="36"/>
          <w:szCs w:val="36"/>
        </w:rPr>
      </w:pPr>
    </w:p>
    <w:p w:rsidR="00E7325C" w:rsidRDefault="00E7325C">
      <w:pPr>
        <w:rPr>
          <w:sz w:val="36"/>
          <w:szCs w:val="36"/>
          <w:u w:val="single"/>
        </w:rPr>
      </w:pPr>
    </w:p>
    <w:p w:rsidR="00E7325C" w:rsidRDefault="00E7325C">
      <w:pPr>
        <w:rPr>
          <w:sz w:val="36"/>
          <w:szCs w:val="36"/>
          <w:u w:val="single"/>
        </w:rPr>
      </w:pPr>
    </w:p>
    <w:p w:rsidR="00E7325C" w:rsidRDefault="00E7325C">
      <w:pPr>
        <w:rPr>
          <w:sz w:val="36"/>
          <w:szCs w:val="36"/>
          <w:u w:val="single"/>
        </w:rPr>
      </w:pPr>
    </w:p>
    <w:p w:rsidR="00E7325C" w:rsidRDefault="00E7325C">
      <w:pPr>
        <w:rPr>
          <w:sz w:val="36"/>
          <w:szCs w:val="36"/>
          <w:u w:val="single"/>
        </w:rPr>
      </w:pPr>
    </w:p>
    <w:p w:rsidR="00E7325C" w:rsidRDefault="00E7325C">
      <w:pPr>
        <w:rPr>
          <w:sz w:val="36"/>
          <w:szCs w:val="36"/>
          <w:u w:val="single"/>
        </w:rPr>
      </w:pPr>
    </w:p>
    <w:p w:rsidR="00C65740" w:rsidRDefault="00C65740">
      <w:pPr>
        <w:rPr>
          <w:sz w:val="36"/>
          <w:szCs w:val="36"/>
          <w:u w:val="single"/>
        </w:rPr>
      </w:pPr>
    </w:p>
    <w:p w:rsidR="00C65740" w:rsidRDefault="00C65740">
      <w:pPr>
        <w:rPr>
          <w:sz w:val="36"/>
          <w:szCs w:val="36"/>
          <w:u w:val="single"/>
        </w:rPr>
      </w:pPr>
    </w:p>
    <w:p w:rsidR="00C65740" w:rsidRDefault="00C65740">
      <w:pPr>
        <w:rPr>
          <w:sz w:val="36"/>
          <w:szCs w:val="36"/>
          <w:u w:val="single"/>
        </w:rPr>
      </w:pPr>
    </w:p>
    <w:p w:rsidR="00E7325C" w:rsidRDefault="00E7325C">
      <w:pPr>
        <w:rPr>
          <w:sz w:val="36"/>
          <w:szCs w:val="36"/>
          <w:u w:val="single"/>
        </w:rPr>
      </w:pPr>
      <w:r w:rsidRPr="00E7325C">
        <w:rPr>
          <w:sz w:val="36"/>
          <w:szCs w:val="36"/>
          <w:u w:val="single"/>
        </w:rPr>
        <w:t>Övrigt</w:t>
      </w:r>
    </w:p>
    <w:p w:rsidR="00E7325C" w:rsidRDefault="00E7325C">
      <w:pPr>
        <w:rPr>
          <w:sz w:val="36"/>
          <w:szCs w:val="36"/>
          <w:u w:val="single"/>
        </w:rPr>
      </w:pPr>
    </w:p>
    <w:p w:rsidR="00E7325C" w:rsidRDefault="00E7325C">
      <w:pPr>
        <w:rPr>
          <w:sz w:val="36"/>
          <w:szCs w:val="36"/>
        </w:rPr>
      </w:pPr>
      <w:r>
        <w:rPr>
          <w:sz w:val="36"/>
          <w:szCs w:val="36"/>
        </w:rPr>
        <w:t>Styrelsen har tagi</w:t>
      </w:r>
      <w:r w:rsidR="000B3C06">
        <w:rPr>
          <w:sz w:val="36"/>
          <w:szCs w:val="36"/>
        </w:rPr>
        <w:t>t beslut att påbörja målningsarbeten. M</w:t>
      </w:r>
      <w:r w:rsidR="003130D0">
        <w:rPr>
          <w:sz w:val="36"/>
          <w:szCs w:val="36"/>
        </w:rPr>
        <w:t>ålning av väggar/dörrar i sluss</w:t>
      </w:r>
      <w:r w:rsidR="00C65740">
        <w:rPr>
          <w:sz w:val="36"/>
          <w:szCs w:val="36"/>
        </w:rPr>
        <w:t>arna samt cykelrum börjar under februari.</w:t>
      </w:r>
      <w:r w:rsidR="003130D0">
        <w:rPr>
          <w:sz w:val="36"/>
          <w:szCs w:val="36"/>
        </w:rPr>
        <w:t xml:space="preserve"> Senare i sommar planeras även väggar upp till tak i gar</w:t>
      </w:r>
      <w:r w:rsidR="0036009A">
        <w:rPr>
          <w:sz w:val="36"/>
          <w:szCs w:val="36"/>
        </w:rPr>
        <w:t>aget få</w:t>
      </w:r>
      <w:r w:rsidR="00C65740">
        <w:rPr>
          <w:sz w:val="36"/>
          <w:szCs w:val="36"/>
        </w:rPr>
        <w:t xml:space="preserve"> </w:t>
      </w:r>
      <w:r w:rsidR="0036009A">
        <w:rPr>
          <w:sz w:val="36"/>
          <w:szCs w:val="36"/>
        </w:rPr>
        <w:t xml:space="preserve">en </w:t>
      </w:r>
      <w:r w:rsidR="00C65740">
        <w:rPr>
          <w:sz w:val="36"/>
          <w:szCs w:val="36"/>
        </w:rPr>
        <w:t>”uppsnyggning”. I ”garagepaketet”</w:t>
      </w:r>
      <w:r w:rsidR="0036009A">
        <w:rPr>
          <w:sz w:val="36"/>
          <w:szCs w:val="36"/>
        </w:rPr>
        <w:t xml:space="preserve"> ligger också att lägga nytt dammbindningslager (golvet) vilket sker i juli.</w:t>
      </w:r>
    </w:p>
    <w:p w:rsidR="003130D0" w:rsidRDefault="003130D0">
      <w:pPr>
        <w:rPr>
          <w:sz w:val="36"/>
          <w:szCs w:val="36"/>
        </w:rPr>
      </w:pPr>
    </w:p>
    <w:p w:rsidR="003130D0" w:rsidRDefault="003130D0">
      <w:pPr>
        <w:rPr>
          <w:sz w:val="36"/>
          <w:szCs w:val="36"/>
        </w:rPr>
      </w:pPr>
      <w:r>
        <w:rPr>
          <w:sz w:val="36"/>
          <w:szCs w:val="36"/>
        </w:rPr>
        <w:t>På förekommen anledning har vi via vår elfirma, Assemblin, uppmärksammats på att ”jordfelsbrytarna” i era elskåp ska ”motioneras”. Ovanför nämnda brytare finns en svart resetknapp. Tryck in den så löser jordfelsbrytaren ut</w:t>
      </w:r>
      <w:r w:rsidR="00AD3E45">
        <w:rPr>
          <w:sz w:val="36"/>
          <w:szCs w:val="36"/>
        </w:rPr>
        <w:t xml:space="preserve">. Återställ </w:t>
      </w:r>
      <w:r w:rsidR="0036009A">
        <w:rPr>
          <w:sz w:val="36"/>
          <w:szCs w:val="36"/>
        </w:rPr>
        <w:t>gm</w:t>
      </w:r>
      <w:r w:rsidR="00AD3E45">
        <w:rPr>
          <w:sz w:val="36"/>
          <w:szCs w:val="36"/>
        </w:rPr>
        <w:t xml:space="preserve"> att föra upp jordfelsbrytaren till ”onläge”. Observera att alla klockor m.m. måste programmeras om.</w:t>
      </w:r>
    </w:p>
    <w:p w:rsidR="0036009A" w:rsidRDefault="0036009A">
      <w:pPr>
        <w:rPr>
          <w:sz w:val="36"/>
          <w:szCs w:val="36"/>
        </w:rPr>
      </w:pPr>
    </w:p>
    <w:p w:rsidR="0036009A" w:rsidRDefault="0036009A">
      <w:pPr>
        <w:rPr>
          <w:sz w:val="36"/>
          <w:szCs w:val="36"/>
        </w:rPr>
      </w:pPr>
      <w:r>
        <w:rPr>
          <w:sz w:val="36"/>
          <w:szCs w:val="36"/>
        </w:rPr>
        <w:t>Ni som tidigare parkerat blomkrukor på gården vänligen avlägsna dessa!</w:t>
      </w:r>
    </w:p>
    <w:p w:rsidR="00AD3E45" w:rsidRDefault="00AD3E45">
      <w:pPr>
        <w:rPr>
          <w:sz w:val="36"/>
          <w:szCs w:val="36"/>
        </w:rPr>
      </w:pPr>
    </w:p>
    <w:p w:rsidR="00AD3E45" w:rsidRDefault="00AD3E45">
      <w:pPr>
        <w:rPr>
          <w:sz w:val="36"/>
          <w:szCs w:val="36"/>
        </w:rPr>
      </w:pPr>
      <w:r>
        <w:rPr>
          <w:sz w:val="36"/>
          <w:szCs w:val="36"/>
        </w:rPr>
        <w:t>Ni är alltid välkomna med frågor eller funderingar! Bara att mejla/ringa!</w:t>
      </w:r>
    </w:p>
    <w:p w:rsidR="00AD3E45" w:rsidRDefault="00AD3E45">
      <w:pPr>
        <w:rPr>
          <w:sz w:val="36"/>
          <w:szCs w:val="36"/>
        </w:rPr>
      </w:pPr>
    </w:p>
    <w:p w:rsidR="00AD3E45" w:rsidRDefault="00AD3E45">
      <w:pPr>
        <w:rPr>
          <w:sz w:val="36"/>
          <w:szCs w:val="36"/>
        </w:rPr>
      </w:pPr>
      <w:r>
        <w:rPr>
          <w:sz w:val="36"/>
          <w:szCs w:val="36"/>
        </w:rPr>
        <w:t>Med vänlig hälsning</w:t>
      </w:r>
    </w:p>
    <w:p w:rsidR="00AD3E45" w:rsidRPr="00E7325C" w:rsidRDefault="00AD3E45">
      <w:pPr>
        <w:rPr>
          <w:sz w:val="36"/>
          <w:szCs w:val="36"/>
        </w:rPr>
      </w:pPr>
      <w:r>
        <w:rPr>
          <w:sz w:val="36"/>
          <w:szCs w:val="36"/>
        </w:rPr>
        <w:t>Olle Rönnerman/gnm styrelsen</w:t>
      </w:r>
    </w:p>
    <w:p w:rsidR="00AB4577" w:rsidRDefault="00AB4577"/>
    <w:p w:rsidR="002017FB" w:rsidRDefault="002017FB">
      <w:pPr>
        <w:rPr>
          <w:sz w:val="36"/>
          <w:szCs w:val="36"/>
        </w:rPr>
      </w:pPr>
    </w:p>
    <w:p w:rsidR="002017FB" w:rsidRDefault="002017FB">
      <w:pPr>
        <w:rPr>
          <w:sz w:val="36"/>
          <w:szCs w:val="36"/>
        </w:rPr>
      </w:pPr>
    </w:p>
    <w:p w:rsidR="002017FB" w:rsidRDefault="002017FB">
      <w:pPr>
        <w:rPr>
          <w:sz w:val="36"/>
          <w:szCs w:val="36"/>
        </w:rPr>
      </w:pPr>
    </w:p>
    <w:p w:rsidR="002017FB" w:rsidRDefault="002017FB">
      <w:pPr>
        <w:rPr>
          <w:sz w:val="36"/>
          <w:szCs w:val="36"/>
        </w:rPr>
      </w:pPr>
    </w:p>
    <w:p w:rsidR="002017FB" w:rsidRDefault="002017FB">
      <w:pPr>
        <w:rPr>
          <w:sz w:val="36"/>
          <w:szCs w:val="36"/>
        </w:rPr>
      </w:pPr>
    </w:p>
    <w:p w:rsidR="002017FB" w:rsidRDefault="002017FB">
      <w:pPr>
        <w:rPr>
          <w:sz w:val="36"/>
          <w:szCs w:val="36"/>
        </w:rPr>
      </w:pPr>
    </w:p>
    <w:p w:rsidR="002017FB" w:rsidRDefault="002017FB">
      <w:pPr>
        <w:rPr>
          <w:sz w:val="36"/>
          <w:szCs w:val="36"/>
        </w:rPr>
      </w:pPr>
    </w:p>
    <w:p w:rsidR="002017FB" w:rsidRDefault="002017FB">
      <w:pPr>
        <w:rPr>
          <w:sz w:val="36"/>
          <w:szCs w:val="36"/>
        </w:rPr>
      </w:pPr>
    </w:p>
    <w:p w:rsidR="009D4F9E" w:rsidRPr="00AD3E45" w:rsidRDefault="009D4F9E">
      <w:pPr>
        <w:rPr>
          <w:sz w:val="36"/>
          <w:szCs w:val="36"/>
        </w:rPr>
      </w:pPr>
    </w:p>
    <w:sectPr w:rsidR="009D4F9E" w:rsidRPr="00AD3E45" w:rsidSect="0004261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57863"/>
    <w:multiLevelType w:val="hybridMultilevel"/>
    <w:tmpl w:val="C4BE6864"/>
    <w:lvl w:ilvl="0" w:tplc="AD40F4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F0"/>
    <w:rsid w:val="00007574"/>
    <w:rsid w:val="000110B4"/>
    <w:rsid w:val="000272A5"/>
    <w:rsid w:val="00042616"/>
    <w:rsid w:val="0004339F"/>
    <w:rsid w:val="00045FB6"/>
    <w:rsid w:val="00050A90"/>
    <w:rsid w:val="000522C9"/>
    <w:rsid w:val="000662A5"/>
    <w:rsid w:val="00066F4E"/>
    <w:rsid w:val="00067185"/>
    <w:rsid w:val="0007643D"/>
    <w:rsid w:val="000764A9"/>
    <w:rsid w:val="00080148"/>
    <w:rsid w:val="0009038B"/>
    <w:rsid w:val="00092DFF"/>
    <w:rsid w:val="0009532C"/>
    <w:rsid w:val="000A6B44"/>
    <w:rsid w:val="000B3C06"/>
    <w:rsid w:val="000B6F5F"/>
    <w:rsid w:val="000E77DB"/>
    <w:rsid w:val="000F1A8D"/>
    <w:rsid w:val="000F277F"/>
    <w:rsid w:val="000F5440"/>
    <w:rsid w:val="001065F7"/>
    <w:rsid w:val="0013731E"/>
    <w:rsid w:val="0014111B"/>
    <w:rsid w:val="00151CDE"/>
    <w:rsid w:val="00162AB8"/>
    <w:rsid w:val="00177407"/>
    <w:rsid w:val="00182627"/>
    <w:rsid w:val="00184EA4"/>
    <w:rsid w:val="00195409"/>
    <w:rsid w:val="001A0B30"/>
    <w:rsid w:val="001A574E"/>
    <w:rsid w:val="001A7E65"/>
    <w:rsid w:val="001B2A41"/>
    <w:rsid w:val="001B7199"/>
    <w:rsid w:val="001C67CC"/>
    <w:rsid w:val="001D024F"/>
    <w:rsid w:val="001D30D6"/>
    <w:rsid w:val="001F1A1F"/>
    <w:rsid w:val="001F65B4"/>
    <w:rsid w:val="001F6875"/>
    <w:rsid w:val="001F7C0D"/>
    <w:rsid w:val="002017FB"/>
    <w:rsid w:val="00206B48"/>
    <w:rsid w:val="00210138"/>
    <w:rsid w:val="0021651D"/>
    <w:rsid w:val="00222810"/>
    <w:rsid w:val="0022541B"/>
    <w:rsid w:val="0025009F"/>
    <w:rsid w:val="00251E34"/>
    <w:rsid w:val="00253629"/>
    <w:rsid w:val="00260B30"/>
    <w:rsid w:val="00262728"/>
    <w:rsid w:val="00262EE1"/>
    <w:rsid w:val="00264320"/>
    <w:rsid w:val="00283625"/>
    <w:rsid w:val="0029308A"/>
    <w:rsid w:val="00296CE1"/>
    <w:rsid w:val="002A20B7"/>
    <w:rsid w:val="002B4514"/>
    <w:rsid w:val="002C6E09"/>
    <w:rsid w:val="002D3779"/>
    <w:rsid w:val="00306CB5"/>
    <w:rsid w:val="003130D0"/>
    <w:rsid w:val="003160E2"/>
    <w:rsid w:val="003221E3"/>
    <w:rsid w:val="003329A5"/>
    <w:rsid w:val="00342049"/>
    <w:rsid w:val="00353159"/>
    <w:rsid w:val="0036009A"/>
    <w:rsid w:val="00372FB1"/>
    <w:rsid w:val="003755BA"/>
    <w:rsid w:val="00396676"/>
    <w:rsid w:val="003A2B93"/>
    <w:rsid w:val="003C22C8"/>
    <w:rsid w:val="003C40C3"/>
    <w:rsid w:val="003D2941"/>
    <w:rsid w:val="004205D0"/>
    <w:rsid w:val="004211B6"/>
    <w:rsid w:val="00430ACC"/>
    <w:rsid w:val="0044212E"/>
    <w:rsid w:val="00452543"/>
    <w:rsid w:val="00452EC9"/>
    <w:rsid w:val="0045615D"/>
    <w:rsid w:val="00470A5E"/>
    <w:rsid w:val="00483954"/>
    <w:rsid w:val="00484C07"/>
    <w:rsid w:val="00486AE9"/>
    <w:rsid w:val="004A09B0"/>
    <w:rsid w:val="004A1BEB"/>
    <w:rsid w:val="004B6FFF"/>
    <w:rsid w:val="004B7193"/>
    <w:rsid w:val="004B784C"/>
    <w:rsid w:val="004C48A9"/>
    <w:rsid w:val="004E1B09"/>
    <w:rsid w:val="004F2E70"/>
    <w:rsid w:val="005055E4"/>
    <w:rsid w:val="00516202"/>
    <w:rsid w:val="00532E89"/>
    <w:rsid w:val="0054031E"/>
    <w:rsid w:val="00541D42"/>
    <w:rsid w:val="005501C1"/>
    <w:rsid w:val="005545CA"/>
    <w:rsid w:val="005551FB"/>
    <w:rsid w:val="00575C69"/>
    <w:rsid w:val="00594AD2"/>
    <w:rsid w:val="005E2919"/>
    <w:rsid w:val="005F1052"/>
    <w:rsid w:val="005F47FD"/>
    <w:rsid w:val="005F5F1F"/>
    <w:rsid w:val="0060095F"/>
    <w:rsid w:val="00604BD1"/>
    <w:rsid w:val="006122A8"/>
    <w:rsid w:val="00616BDD"/>
    <w:rsid w:val="00616E18"/>
    <w:rsid w:val="00646A4D"/>
    <w:rsid w:val="006474E9"/>
    <w:rsid w:val="00647FE5"/>
    <w:rsid w:val="00653CF4"/>
    <w:rsid w:val="00662EAF"/>
    <w:rsid w:val="006678F0"/>
    <w:rsid w:val="0068342A"/>
    <w:rsid w:val="006A0FCE"/>
    <w:rsid w:val="006A4CB5"/>
    <w:rsid w:val="006A4FAA"/>
    <w:rsid w:val="006D5BAC"/>
    <w:rsid w:val="006D6906"/>
    <w:rsid w:val="006E2C52"/>
    <w:rsid w:val="006F0FDC"/>
    <w:rsid w:val="00705D7A"/>
    <w:rsid w:val="00711A56"/>
    <w:rsid w:val="007145CE"/>
    <w:rsid w:val="007250BA"/>
    <w:rsid w:val="00733B2F"/>
    <w:rsid w:val="007405C5"/>
    <w:rsid w:val="00743D99"/>
    <w:rsid w:val="007540C6"/>
    <w:rsid w:val="00762EE0"/>
    <w:rsid w:val="007664FC"/>
    <w:rsid w:val="00773986"/>
    <w:rsid w:val="007829CB"/>
    <w:rsid w:val="00787F3D"/>
    <w:rsid w:val="00793535"/>
    <w:rsid w:val="007C01B5"/>
    <w:rsid w:val="007C6F6D"/>
    <w:rsid w:val="007C7E22"/>
    <w:rsid w:val="007E4432"/>
    <w:rsid w:val="00807953"/>
    <w:rsid w:val="0082535F"/>
    <w:rsid w:val="0085212E"/>
    <w:rsid w:val="008540A9"/>
    <w:rsid w:val="00854CF0"/>
    <w:rsid w:val="00871177"/>
    <w:rsid w:val="00890EF4"/>
    <w:rsid w:val="00892913"/>
    <w:rsid w:val="008A4244"/>
    <w:rsid w:val="008B366C"/>
    <w:rsid w:val="008B6FC4"/>
    <w:rsid w:val="008B7EB5"/>
    <w:rsid w:val="008C7A15"/>
    <w:rsid w:val="008D4B4D"/>
    <w:rsid w:val="008D6B46"/>
    <w:rsid w:val="008E4C19"/>
    <w:rsid w:val="008F467D"/>
    <w:rsid w:val="00902FA8"/>
    <w:rsid w:val="009109A6"/>
    <w:rsid w:val="00911B05"/>
    <w:rsid w:val="009136F5"/>
    <w:rsid w:val="009157AE"/>
    <w:rsid w:val="0093248A"/>
    <w:rsid w:val="009409D4"/>
    <w:rsid w:val="00944E6B"/>
    <w:rsid w:val="00945448"/>
    <w:rsid w:val="0094550F"/>
    <w:rsid w:val="00957E67"/>
    <w:rsid w:val="009675B6"/>
    <w:rsid w:val="009677CC"/>
    <w:rsid w:val="00972B46"/>
    <w:rsid w:val="0097322D"/>
    <w:rsid w:val="00974126"/>
    <w:rsid w:val="00981E5E"/>
    <w:rsid w:val="0098536D"/>
    <w:rsid w:val="00985D74"/>
    <w:rsid w:val="00993D48"/>
    <w:rsid w:val="0099439D"/>
    <w:rsid w:val="009B5C16"/>
    <w:rsid w:val="009D4F9E"/>
    <w:rsid w:val="00A03448"/>
    <w:rsid w:val="00A16294"/>
    <w:rsid w:val="00A20C16"/>
    <w:rsid w:val="00A4651D"/>
    <w:rsid w:val="00A6204F"/>
    <w:rsid w:val="00A67F31"/>
    <w:rsid w:val="00A81E37"/>
    <w:rsid w:val="00A87BCB"/>
    <w:rsid w:val="00AB4577"/>
    <w:rsid w:val="00AB6BD2"/>
    <w:rsid w:val="00AC6F95"/>
    <w:rsid w:val="00AD2850"/>
    <w:rsid w:val="00AD3E45"/>
    <w:rsid w:val="00AE5480"/>
    <w:rsid w:val="00B014B4"/>
    <w:rsid w:val="00B07752"/>
    <w:rsid w:val="00B11060"/>
    <w:rsid w:val="00B22C63"/>
    <w:rsid w:val="00B33038"/>
    <w:rsid w:val="00B40F65"/>
    <w:rsid w:val="00B42867"/>
    <w:rsid w:val="00B53463"/>
    <w:rsid w:val="00B5601A"/>
    <w:rsid w:val="00B72CA8"/>
    <w:rsid w:val="00B86477"/>
    <w:rsid w:val="00B92D60"/>
    <w:rsid w:val="00BB603C"/>
    <w:rsid w:val="00BC249C"/>
    <w:rsid w:val="00BD167A"/>
    <w:rsid w:val="00C00AF0"/>
    <w:rsid w:val="00C06683"/>
    <w:rsid w:val="00C11B72"/>
    <w:rsid w:val="00C15CD1"/>
    <w:rsid w:val="00C256F2"/>
    <w:rsid w:val="00C4102A"/>
    <w:rsid w:val="00C41CBE"/>
    <w:rsid w:val="00C47F1A"/>
    <w:rsid w:val="00C50A96"/>
    <w:rsid w:val="00C54EBB"/>
    <w:rsid w:val="00C6523D"/>
    <w:rsid w:val="00C65740"/>
    <w:rsid w:val="00C71E9D"/>
    <w:rsid w:val="00C73B1F"/>
    <w:rsid w:val="00C74265"/>
    <w:rsid w:val="00C81321"/>
    <w:rsid w:val="00C85FBE"/>
    <w:rsid w:val="00CA3157"/>
    <w:rsid w:val="00CA7B52"/>
    <w:rsid w:val="00CC423D"/>
    <w:rsid w:val="00CC629F"/>
    <w:rsid w:val="00CD4E75"/>
    <w:rsid w:val="00CD6C99"/>
    <w:rsid w:val="00CF6B67"/>
    <w:rsid w:val="00D00902"/>
    <w:rsid w:val="00D121E8"/>
    <w:rsid w:val="00D17C69"/>
    <w:rsid w:val="00D27C10"/>
    <w:rsid w:val="00D424D1"/>
    <w:rsid w:val="00D672F6"/>
    <w:rsid w:val="00D67823"/>
    <w:rsid w:val="00D76241"/>
    <w:rsid w:val="00DA46CB"/>
    <w:rsid w:val="00DC4A48"/>
    <w:rsid w:val="00DC6285"/>
    <w:rsid w:val="00DD1947"/>
    <w:rsid w:val="00DF161F"/>
    <w:rsid w:val="00DF43CF"/>
    <w:rsid w:val="00E04E8C"/>
    <w:rsid w:val="00E1492E"/>
    <w:rsid w:val="00E1572D"/>
    <w:rsid w:val="00E2401C"/>
    <w:rsid w:val="00E24619"/>
    <w:rsid w:val="00E2463D"/>
    <w:rsid w:val="00E277FF"/>
    <w:rsid w:val="00E368F3"/>
    <w:rsid w:val="00E43203"/>
    <w:rsid w:val="00E433B2"/>
    <w:rsid w:val="00E52C0B"/>
    <w:rsid w:val="00E6023C"/>
    <w:rsid w:val="00E620F4"/>
    <w:rsid w:val="00E7325C"/>
    <w:rsid w:val="00EA7776"/>
    <w:rsid w:val="00EB288C"/>
    <w:rsid w:val="00EC2425"/>
    <w:rsid w:val="00EC4712"/>
    <w:rsid w:val="00EC65D9"/>
    <w:rsid w:val="00ED54CF"/>
    <w:rsid w:val="00ED752E"/>
    <w:rsid w:val="00F00862"/>
    <w:rsid w:val="00F00935"/>
    <w:rsid w:val="00F115D3"/>
    <w:rsid w:val="00F223C0"/>
    <w:rsid w:val="00F240F9"/>
    <w:rsid w:val="00F60F44"/>
    <w:rsid w:val="00F94AF1"/>
    <w:rsid w:val="00FA3E75"/>
    <w:rsid w:val="00FA486E"/>
    <w:rsid w:val="00FB7D43"/>
    <w:rsid w:val="00FB7F7B"/>
    <w:rsid w:val="00FE6862"/>
    <w:rsid w:val="00FF4E94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480E6-117E-464D-8DCC-9D64A968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807953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7F7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B7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C8E875-AB12-074B-9FB9-E342C3AB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 medlemmarna i Bostadsrättsföreningen Gårda Terrass</vt:lpstr>
    </vt:vector>
  </TitlesOfParts>
  <Company>TNS Gallup</Company>
  <LinksUpToDate>false</LinksUpToDate>
  <CharactersWithSpaces>1719</CharactersWithSpaces>
  <SharedDoc>false</SharedDoc>
  <HLinks>
    <vt:vector size="6" baseType="variant">
      <vt:variant>
        <vt:i4>7340082</vt:i4>
      </vt:variant>
      <vt:variant>
        <vt:i4>0</vt:i4>
      </vt:variant>
      <vt:variant>
        <vt:i4>0</vt:i4>
      </vt:variant>
      <vt:variant>
        <vt:i4>5</vt:i4>
      </vt:variant>
      <vt:variant>
        <vt:lpwstr>http://www.gardaterrass.se/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 medlemmarna i Bostadsrättsföreningen Gårda Terrass</dc:title>
  <dc:subject/>
  <dc:creator>olle.ronnerman</dc:creator>
  <cp:keywords/>
  <dc:description/>
  <cp:lastModifiedBy>Fredrik Mattsson</cp:lastModifiedBy>
  <cp:revision>2</cp:revision>
  <cp:lastPrinted>2012-08-31T14:09:00Z</cp:lastPrinted>
  <dcterms:created xsi:type="dcterms:W3CDTF">2018-02-01T19:01:00Z</dcterms:created>
  <dcterms:modified xsi:type="dcterms:W3CDTF">2018-02-01T19:01:00Z</dcterms:modified>
</cp:coreProperties>
</file>